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12" w:rsidRDefault="003C792C" w:rsidP="00F525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A30">
        <w:rPr>
          <w:rFonts w:ascii="Times New Roman" w:hAnsi="Times New Roman" w:cs="Times New Roman"/>
          <w:b/>
          <w:sz w:val="28"/>
        </w:rPr>
        <w:t xml:space="preserve">Обґрунтування технічних та якісних характеристик, очікуваної вартості предмета закупівлі </w:t>
      </w:r>
    </w:p>
    <w:p w:rsidR="00CC640D" w:rsidRDefault="00B212E1" w:rsidP="00CC6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2E1">
        <w:rPr>
          <w:rFonts w:ascii="Times New Roman" w:hAnsi="Times New Roman" w:cs="Times New Roman"/>
          <w:sz w:val="28"/>
          <w:szCs w:val="28"/>
        </w:rPr>
        <w:t>ДК 021:2015 - 72260000-5 Послуги, пов‘язані з програмним забезпеченням (Послуги щодо програмного забезпечення системи електронного документообігу)</w:t>
      </w:r>
    </w:p>
    <w:p w:rsidR="00031833" w:rsidRDefault="00031833" w:rsidP="00CC6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833" w:rsidRPr="00B212E1" w:rsidRDefault="00031833" w:rsidP="00CC64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49AC" w:rsidRPr="00F525A6" w:rsidRDefault="003B49AC" w:rsidP="00B212E1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40D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CC640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C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2E1" w:rsidRPr="00B212E1">
        <w:rPr>
          <w:rFonts w:ascii="Times New Roman" w:hAnsi="Times New Roman"/>
          <w:sz w:val="27"/>
          <w:szCs w:val="27"/>
        </w:rPr>
        <w:t>ДК 021:2015 - 72260000-5 Послуги, пов‘язані з програмним забезпеченням (Послуги щодо програмного забезпечення системи електронного документообігу)</w:t>
      </w:r>
      <w:r w:rsidR="00E96877" w:rsidRPr="00CC640D">
        <w:rPr>
          <w:rFonts w:ascii="Times New Roman" w:hAnsi="Times New Roman"/>
          <w:sz w:val="27"/>
          <w:szCs w:val="27"/>
        </w:rPr>
        <w:t>.</w:t>
      </w:r>
    </w:p>
    <w:p w:rsidR="00F525A6" w:rsidRPr="00F525A6" w:rsidRDefault="00F525A6" w:rsidP="00B212E1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131"/>
        <w:contextualSpacing w:val="0"/>
        <w:rPr>
          <w:rFonts w:ascii="Times New Roman" w:hAnsi="Times New Roman" w:cs="Times New Roman"/>
          <w:sz w:val="28"/>
          <w:szCs w:val="28"/>
        </w:rPr>
      </w:pPr>
      <w:r w:rsidRPr="00F525A6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F525A6">
        <w:t xml:space="preserve"> </w:t>
      </w:r>
      <w:r w:rsidRPr="00F525A6">
        <w:rPr>
          <w:rFonts w:ascii="Times New Roman" w:hAnsi="Times New Roman" w:cs="Times New Roman"/>
          <w:sz w:val="28"/>
          <w:szCs w:val="28"/>
        </w:rPr>
        <w:t xml:space="preserve">ID: </w:t>
      </w:r>
      <w:r w:rsidR="00B212E1" w:rsidRPr="00B212E1">
        <w:rPr>
          <w:rFonts w:ascii="Times New Roman" w:hAnsi="Times New Roman" w:cs="Times New Roman"/>
          <w:sz w:val="28"/>
          <w:szCs w:val="28"/>
        </w:rPr>
        <w:t>UA-P-2024-11-21-001416-a</w:t>
      </w:r>
    </w:p>
    <w:p w:rsidR="003B49AC" w:rsidRPr="00593029" w:rsidRDefault="00FD2B2C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C64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212E1" w:rsidRPr="00B212E1">
        <w:rPr>
          <w:rFonts w:ascii="Times New Roman" w:hAnsi="Times New Roman" w:cs="Times New Roman"/>
          <w:sz w:val="28"/>
          <w:szCs w:val="28"/>
          <w:lang w:val="ru-RU"/>
        </w:rPr>
        <w:t>924 488</w:t>
      </w:r>
      <w:r w:rsidR="0055559F" w:rsidRPr="00B212E1">
        <w:rPr>
          <w:rFonts w:ascii="Times New Roman" w:hAnsi="Times New Roman" w:cs="Times New Roman"/>
          <w:sz w:val="28"/>
          <w:szCs w:val="28"/>
        </w:rPr>
        <w:t>,00</w:t>
      </w:r>
      <w:r w:rsidR="0055559F" w:rsidRPr="0055559F">
        <w:rPr>
          <w:rFonts w:ascii="Times New Roman" w:hAnsi="Times New Roman" w:cs="Times New Roman"/>
          <w:sz w:val="28"/>
          <w:szCs w:val="28"/>
        </w:rPr>
        <w:t xml:space="preserve"> </w:t>
      </w:r>
      <w:r w:rsidRPr="0055559F">
        <w:rPr>
          <w:rFonts w:ascii="Times New Roman" w:hAnsi="Times New Roman" w:cs="Times New Roman"/>
          <w:sz w:val="28"/>
          <w:szCs w:val="28"/>
        </w:rPr>
        <w:t>грн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ПДВ.</w:t>
      </w:r>
    </w:p>
    <w:p w:rsidR="00593029" w:rsidRPr="00FD2B2C" w:rsidRDefault="00593029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процедури: </w:t>
      </w:r>
      <w:r w:rsidR="00A51FD1" w:rsidRPr="00A51FD1">
        <w:rPr>
          <w:rFonts w:ascii="Times New Roman" w:hAnsi="Times New Roman" w:cs="Times New Roman"/>
          <w:sz w:val="28"/>
          <w:szCs w:val="28"/>
        </w:rPr>
        <w:t>без використання електронних закуп</w:t>
      </w:r>
      <w:r w:rsidR="00A51FD1">
        <w:rPr>
          <w:rFonts w:ascii="Times New Roman" w:hAnsi="Times New Roman" w:cs="Times New Roman"/>
          <w:sz w:val="28"/>
          <w:szCs w:val="28"/>
        </w:rPr>
        <w:t>і</w:t>
      </w:r>
      <w:r w:rsidR="00A51FD1" w:rsidRPr="00A51FD1">
        <w:rPr>
          <w:rFonts w:ascii="Times New Roman" w:hAnsi="Times New Roman" w:cs="Times New Roman"/>
          <w:sz w:val="28"/>
          <w:szCs w:val="28"/>
        </w:rPr>
        <w:t>вель</w:t>
      </w:r>
      <w:r w:rsidR="00E96877" w:rsidRPr="00A51FD1">
        <w:rPr>
          <w:rFonts w:ascii="Times New Roman" w:hAnsi="Times New Roman" w:cs="Times New Roman"/>
          <w:sz w:val="28"/>
          <w:szCs w:val="28"/>
        </w:rPr>
        <w:t>.</w:t>
      </w:r>
    </w:p>
    <w:p w:rsidR="008271DD" w:rsidRPr="004938AD" w:rsidRDefault="003C792C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E96877">
        <w:rPr>
          <w:rFonts w:ascii="Times New Roman" w:hAnsi="Times New Roman" w:cs="Times New Roman"/>
          <w:b/>
          <w:sz w:val="28"/>
          <w:szCs w:val="28"/>
        </w:rPr>
        <w:t>.</w:t>
      </w:r>
    </w:p>
    <w:p w:rsidR="004938AD" w:rsidRPr="004938AD" w:rsidRDefault="004938AD" w:rsidP="004938AD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Державній службі фінансового моніторингу України функціонує система електронного документообігу, що </w:t>
      </w:r>
      <w:r w:rsidRPr="004938AD">
        <w:rPr>
          <w:rFonts w:ascii="Times New Roman" w:hAnsi="Times New Roman" w:cs="Times New Roman"/>
          <w:sz w:val="28"/>
          <w:szCs w:val="28"/>
        </w:rPr>
        <w:t>створен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38AD">
        <w:rPr>
          <w:rFonts w:ascii="Times New Roman" w:hAnsi="Times New Roman" w:cs="Times New Roman"/>
          <w:sz w:val="28"/>
          <w:szCs w:val="28"/>
        </w:rPr>
        <w:t xml:space="preserve"> на програмній платформі ДОК ПРОФ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8AD" w:rsidRDefault="004938AD" w:rsidP="00B212E1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Департаментом інформаційних технологій</w:t>
      </w:r>
      <w:r w:rsidR="00440FC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 урахуванням особливостей </w:t>
      </w:r>
      <w:r w:rsidR="00440FC0">
        <w:rPr>
          <w:rFonts w:eastAsiaTheme="minorHAnsi"/>
          <w:sz w:val="28"/>
          <w:szCs w:val="28"/>
          <w:lang w:val="uk-UA" w:eastAsia="en-US"/>
        </w:rPr>
        <w:t xml:space="preserve">цієї </w:t>
      </w:r>
      <w:r>
        <w:rPr>
          <w:rFonts w:eastAsiaTheme="minorHAnsi"/>
          <w:sz w:val="28"/>
          <w:szCs w:val="28"/>
          <w:lang w:val="uk-UA" w:eastAsia="en-US"/>
        </w:rPr>
        <w:t xml:space="preserve">системи </w:t>
      </w:r>
      <w:r w:rsidR="004845E0">
        <w:rPr>
          <w:rFonts w:eastAsiaTheme="minorHAnsi"/>
          <w:sz w:val="28"/>
          <w:szCs w:val="28"/>
          <w:lang w:val="uk-UA" w:eastAsia="en-US"/>
        </w:rPr>
        <w:t xml:space="preserve">та приведення її в актуальний стан </w:t>
      </w:r>
      <w:r>
        <w:rPr>
          <w:rFonts w:eastAsiaTheme="minorHAnsi"/>
          <w:sz w:val="28"/>
          <w:szCs w:val="28"/>
          <w:lang w:val="uk-UA" w:eastAsia="en-US"/>
        </w:rPr>
        <w:t xml:space="preserve">розроблено окремі вимоги до послуг </w:t>
      </w:r>
      <w:r w:rsidRPr="00B212E1">
        <w:rPr>
          <w:sz w:val="27"/>
          <w:szCs w:val="27"/>
        </w:rPr>
        <w:t xml:space="preserve">щодо програмного забезпечення системи </w:t>
      </w:r>
      <w:r w:rsidRPr="004938AD">
        <w:rPr>
          <w:sz w:val="27"/>
          <w:szCs w:val="27"/>
          <w:lang w:val="uk-UA"/>
        </w:rPr>
        <w:t>електронного документообігу</w:t>
      </w:r>
      <w:r w:rsidR="00A10428">
        <w:rPr>
          <w:sz w:val="27"/>
          <w:szCs w:val="27"/>
          <w:lang w:val="uk-UA"/>
        </w:rPr>
        <w:t xml:space="preserve">, що включають </w:t>
      </w:r>
      <w:r w:rsidR="004845E0">
        <w:rPr>
          <w:sz w:val="27"/>
          <w:szCs w:val="27"/>
          <w:lang w:val="uk-UA"/>
        </w:rPr>
        <w:t xml:space="preserve"> о</w:t>
      </w:r>
      <w:r w:rsidR="004845E0" w:rsidRPr="00A10428">
        <w:rPr>
          <w:sz w:val="27"/>
          <w:szCs w:val="27"/>
          <w:lang w:val="uk-UA"/>
        </w:rPr>
        <w:t>бслуговування програмного забезпечення системи електронного документообігу КСЕДО-Е</w:t>
      </w:r>
      <w:r w:rsidR="004845E0">
        <w:rPr>
          <w:sz w:val="27"/>
          <w:szCs w:val="27"/>
          <w:lang w:val="uk-UA"/>
        </w:rPr>
        <w:t xml:space="preserve"> та  </w:t>
      </w:r>
      <w:r w:rsidR="00A10428">
        <w:rPr>
          <w:sz w:val="27"/>
          <w:szCs w:val="27"/>
          <w:lang w:val="uk-UA"/>
        </w:rPr>
        <w:t>п</w:t>
      </w:r>
      <w:r w:rsidR="00A10428" w:rsidRPr="00A10428">
        <w:rPr>
          <w:sz w:val="27"/>
          <w:szCs w:val="27"/>
          <w:lang w:val="uk-UA"/>
        </w:rPr>
        <w:t xml:space="preserve">одовження </w:t>
      </w:r>
      <w:r w:rsidR="004845E0">
        <w:rPr>
          <w:sz w:val="27"/>
          <w:szCs w:val="27"/>
          <w:lang w:val="uk-UA"/>
        </w:rPr>
        <w:t xml:space="preserve">на рік </w:t>
      </w:r>
      <w:r w:rsidR="00A10428" w:rsidRPr="00A10428">
        <w:rPr>
          <w:sz w:val="27"/>
          <w:szCs w:val="27"/>
          <w:lang w:val="uk-UA"/>
        </w:rPr>
        <w:t xml:space="preserve">терміну </w:t>
      </w:r>
      <w:r w:rsidR="00C81854">
        <w:rPr>
          <w:sz w:val="27"/>
          <w:szCs w:val="27"/>
          <w:lang w:val="uk-UA"/>
        </w:rPr>
        <w:t xml:space="preserve">його </w:t>
      </w:r>
      <w:r w:rsidR="00A10428" w:rsidRPr="00A10428">
        <w:rPr>
          <w:sz w:val="27"/>
          <w:szCs w:val="27"/>
          <w:lang w:val="uk-UA"/>
        </w:rPr>
        <w:t>гарантійної підтримки</w:t>
      </w:r>
      <w:r>
        <w:rPr>
          <w:sz w:val="27"/>
          <w:szCs w:val="27"/>
          <w:lang w:val="uk-UA"/>
        </w:rPr>
        <w:t xml:space="preserve">. </w:t>
      </w:r>
    </w:p>
    <w:p w:rsidR="00EA65A1" w:rsidRPr="00FD3E12" w:rsidRDefault="00EA65A1" w:rsidP="00A10428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12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</w:t>
      </w:r>
      <w:r w:rsidR="00E96877" w:rsidRPr="00FD3E12">
        <w:rPr>
          <w:rFonts w:ascii="Times New Roman" w:hAnsi="Times New Roman" w:cs="Times New Roman"/>
          <w:b/>
          <w:sz w:val="28"/>
          <w:szCs w:val="28"/>
        </w:rPr>
        <w:t>предмета закупівлі.</w:t>
      </w:r>
    </w:p>
    <w:p w:rsidR="00A47B4C" w:rsidRDefault="004845E0" w:rsidP="004845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 підставі окремих вимог уповноваженою особою, відповідальною за проведення закупівель, пов’язаних </w:t>
      </w:r>
      <w:r w:rsidRPr="004845E0">
        <w:rPr>
          <w:sz w:val="27"/>
          <w:szCs w:val="27"/>
          <w:lang w:val="uk-UA"/>
        </w:rPr>
        <w:t xml:space="preserve"> з діяльністю Департаменту інформаційних технологій зроблено запит до ТОВ «ДОКПРОФ КОНСАЛТИНГ» щодо можливості </w:t>
      </w:r>
      <w:r>
        <w:rPr>
          <w:sz w:val="27"/>
          <w:szCs w:val="27"/>
          <w:lang w:val="uk-UA"/>
        </w:rPr>
        <w:t xml:space="preserve">надання </w:t>
      </w:r>
      <w:r w:rsidR="00C81854">
        <w:rPr>
          <w:sz w:val="27"/>
          <w:szCs w:val="27"/>
          <w:lang w:val="uk-UA"/>
        </w:rPr>
        <w:t xml:space="preserve">таких </w:t>
      </w:r>
      <w:r>
        <w:rPr>
          <w:sz w:val="27"/>
          <w:szCs w:val="27"/>
          <w:lang w:val="uk-UA"/>
        </w:rPr>
        <w:t>послуг</w:t>
      </w:r>
      <w:r w:rsidRPr="004845E0">
        <w:rPr>
          <w:sz w:val="27"/>
          <w:szCs w:val="27"/>
          <w:lang w:val="uk-UA"/>
        </w:rPr>
        <w:t xml:space="preserve"> та </w:t>
      </w:r>
      <w:r>
        <w:rPr>
          <w:sz w:val="27"/>
          <w:szCs w:val="27"/>
          <w:lang w:val="uk-UA"/>
        </w:rPr>
        <w:t xml:space="preserve">їх </w:t>
      </w:r>
      <w:r w:rsidRPr="004845E0">
        <w:rPr>
          <w:sz w:val="27"/>
          <w:szCs w:val="27"/>
          <w:lang w:val="uk-UA"/>
        </w:rPr>
        <w:t>вартості</w:t>
      </w:r>
      <w:r>
        <w:rPr>
          <w:sz w:val="27"/>
          <w:szCs w:val="27"/>
          <w:lang w:val="uk-UA"/>
        </w:rPr>
        <w:t>.</w:t>
      </w:r>
    </w:p>
    <w:p w:rsidR="00440FC0" w:rsidRPr="004845E0" w:rsidRDefault="004845E0" w:rsidP="004845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="00EA65A1" w:rsidRPr="004845E0">
        <w:rPr>
          <w:sz w:val="27"/>
          <w:szCs w:val="27"/>
          <w:lang w:val="uk-UA"/>
        </w:rPr>
        <w:t>Розмір очікуваної вартості предмета закупівлі визнач</w:t>
      </w:r>
      <w:r w:rsidR="00E96877" w:rsidRPr="004845E0">
        <w:rPr>
          <w:sz w:val="27"/>
          <w:szCs w:val="27"/>
          <w:lang w:val="uk-UA"/>
        </w:rPr>
        <w:t>ено</w:t>
      </w:r>
      <w:r w:rsidR="00EA65A1" w:rsidRPr="004845E0">
        <w:rPr>
          <w:sz w:val="27"/>
          <w:szCs w:val="27"/>
          <w:lang w:val="uk-UA"/>
        </w:rPr>
        <w:t xml:space="preserve"> </w:t>
      </w:r>
      <w:r w:rsidR="000066E9" w:rsidRPr="004845E0">
        <w:rPr>
          <w:sz w:val="27"/>
          <w:szCs w:val="27"/>
          <w:lang w:val="uk-UA"/>
        </w:rPr>
        <w:t xml:space="preserve">відповідно до </w:t>
      </w:r>
      <w:r w:rsidR="00440FC0" w:rsidRPr="004845E0">
        <w:rPr>
          <w:sz w:val="27"/>
          <w:szCs w:val="27"/>
          <w:lang w:val="uk-UA"/>
        </w:rPr>
        <w:t>пропозиції</w:t>
      </w:r>
      <w:r w:rsidR="00192967" w:rsidRPr="004845E0">
        <w:rPr>
          <w:sz w:val="27"/>
          <w:szCs w:val="27"/>
          <w:lang w:val="uk-UA"/>
        </w:rPr>
        <w:t>,</w:t>
      </w:r>
      <w:r w:rsidR="00440FC0" w:rsidRPr="004845E0">
        <w:rPr>
          <w:sz w:val="27"/>
          <w:szCs w:val="27"/>
          <w:lang w:val="uk-UA"/>
        </w:rPr>
        <w:t xml:space="preserve"> наданої ТОВ «ДОКПРОФ КОНСАЛТИНГ» та становить 925 488,00 грн. </w:t>
      </w:r>
    </w:p>
    <w:p w:rsidR="00192967" w:rsidRPr="004845E0" w:rsidRDefault="00192967" w:rsidP="004845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7"/>
          <w:szCs w:val="27"/>
          <w:lang w:val="uk-UA"/>
        </w:rPr>
      </w:pPr>
    </w:p>
    <w:p w:rsidR="00192967" w:rsidRPr="004845E0" w:rsidRDefault="00192967" w:rsidP="004845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7"/>
          <w:szCs w:val="27"/>
          <w:lang w:val="uk-UA"/>
        </w:rPr>
      </w:pPr>
    </w:p>
    <w:sectPr w:rsidR="00192967" w:rsidRPr="004845E0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62" w:rsidRDefault="00B86462" w:rsidP="000540F9">
      <w:pPr>
        <w:spacing w:after="0" w:line="240" w:lineRule="auto"/>
      </w:pPr>
      <w:r>
        <w:separator/>
      </w:r>
    </w:p>
  </w:endnote>
  <w:endnote w:type="continuationSeparator" w:id="0">
    <w:p w:rsidR="00B86462" w:rsidRDefault="00B86462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62" w:rsidRDefault="00B86462" w:rsidP="000540F9">
      <w:pPr>
        <w:spacing w:after="0" w:line="240" w:lineRule="auto"/>
      </w:pPr>
      <w:r>
        <w:separator/>
      </w:r>
    </w:p>
  </w:footnote>
  <w:footnote w:type="continuationSeparator" w:id="0">
    <w:p w:rsidR="00B86462" w:rsidRDefault="00B86462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28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7354257"/>
    <w:multiLevelType w:val="hybridMultilevel"/>
    <w:tmpl w:val="082A8992"/>
    <w:lvl w:ilvl="0" w:tplc="19624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066E9"/>
    <w:rsid w:val="00031833"/>
    <w:rsid w:val="000540F9"/>
    <w:rsid w:val="000B3AAB"/>
    <w:rsid w:val="0010662C"/>
    <w:rsid w:val="00192967"/>
    <w:rsid w:val="0022472E"/>
    <w:rsid w:val="0026108F"/>
    <w:rsid w:val="002E68A4"/>
    <w:rsid w:val="002F7444"/>
    <w:rsid w:val="003146FC"/>
    <w:rsid w:val="00314E1F"/>
    <w:rsid w:val="00317C36"/>
    <w:rsid w:val="00336B3B"/>
    <w:rsid w:val="003506E0"/>
    <w:rsid w:val="00356DEA"/>
    <w:rsid w:val="0035746E"/>
    <w:rsid w:val="00361203"/>
    <w:rsid w:val="003B49AC"/>
    <w:rsid w:val="003C4A48"/>
    <w:rsid w:val="003C792C"/>
    <w:rsid w:val="0043173E"/>
    <w:rsid w:val="00440FC0"/>
    <w:rsid w:val="00461193"/>
    <w:rsid w:val="004845E0"/>
    <w:rsid w:val="004938AD"/>
    <w:rsid w:val="004A0F6D"/>
    <w:rsid w:val="0052756F"/>
    <w:rsid w:val="00532AAD"/>
    <w:rsid w:val="0055559F"/>
    <w:rsid w:val="00575D33"/>
    <w:rsid w:val="005818E0"/>
    <w:rsid w:val="00593029"/>
    <w:rsid w:val="005D36EC"/>
    <w:rsid w:val="00660B2C"/>
    <w:rsid w:val="006D7F7F"/>
    <w:rsid w:val="007041BA"/>
    <w:rsid w:val="007105FF"/>
    <w:rsid w:val="00716477"/>
    <w:rsid w:val="00750003"/>
    <w:rsid w:val="007B5207"/>
    <w:rsid w:val="007B5AEF"/>
    <w:rsid w:val="007B61F6"/>
    <w:rsid w:val="007C1D68"/>
    <w:rsid w:val="007E2528"/>
    <w:rsid w:val="007F5ECD"/>
    <w:rsid w:val="008271DD"/>
    <w:rsid w:val="00832007"/>
    <w:rsid w:val="008F668A"/>
    <w:rsid w:val="009047B6"/>
    <w:rsid w:val="00982372"/>
    <w:rsid w:val="009F2F4F"/>
    <w:rsid w:val="009F719F"/>
    <w:rsid w:val="00A10428"/>
    <w:rsid w:val="00A344E1"/>
    <w:rsid w:val="00A47B4C"/>
    <w:rsid w:val="00A51FD1"/>
    <w:rsid w:val="00B212E1"/>
    <w:rsid w:val="00B41469"/>
    <w:rsid w:val="00B720D2"/>
    <w:rsid w:val="00B86462"/>
    <w:rsid w:val="00BA20EA"/>
    <w:rsid w:val="00BE5E82"/>
    <w:rsid w:val="00BF7D23"/>
    <w:rsid w:val="00C167C3"/>
    <w:rsid w:val="00C36BAF"/>
    <w:rsid w:val="00C81854"/>
    <w:rsid w:val="00C91D43"/>
    <w:rsid w:val="00C9689A"/>
    <w:rsid w:val="00CA6767"/>
    <w:rsid w:val="00CC640D"/>
    <w:rsid w:val="00D3601F"/>
    <w:rsid w:val="00D64DCB"/>
    <w:rsid w:val="00D7330D"/>
    <w:rsid w:val="00E0338F"/>
    <w:rsid w:val="00E326B1"/>
    <w:rsid w:val="00E750EF"/>
    <w:rsid w:val="00E96877"/>
    <w:rsid w:val="00EA65A1"/>
    <w:rsid w:val="00F13E44"/>
    <w:rsid w:val="00F525A6"/>
    <w:rsid w:val="00F97CD2"/>
    <w:rsid w:val="00FD2B2C"/>
    <w:rsid w:val="00FD3E12"/>
    <w:rsid w:val="00FE522E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D0CA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table" w:styleId="af0">
    <w:name w:val="Table Grid"/>
    <w:basedOn w:val="a1"/>
    <w:uiPriority w:val="59"/>
    <w:rsid w:val="00361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D403-288F-4375-B427-ABE91988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3</cp:revision>
  <cp:lastPrinted>2024-12-02T11:00:00Z</cp:lastPrinted>
  <dcterms:created xsi:type="dcterms:W3CDTF">2024-12-02T11:23:00Z</dcterms:created>
  <dcterms:modified xsi:type="dcterms:W3CDTF">2024-12-02T11:25:00Z</dcterms:modified>
</cp:coreProperties>
</file>